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C2AB1" w14:textId="77777777" w:rsidR="00267ACA" w:rsidRDefault="00807A0D">
      <w:pPr>
        <w:spacing w:after="0" w:line="240" w:lineRule="auto"/>
        <w:jc w:val="center"/>
      </w:pPr>
      <w:r>
        <w:rPr>
          <w:rFonts w:cs="Calibri"/>
          <w:noProof/>
          <w:sz w:val="24"/>
          <w:szCs w:val="24"/>
          <w:lang w:eastAsia="pl-PL"/>
        </w:rPr>
        <w:drawing>
          <wp:inline distT="0" distB="0" distL="0" distR="0" wp14:anchorId="2E09F43A" wp14:editId="4EEB33C7">
            <wp:extent cx="3213722" cy="2145529"/>
            <wp:effectExtent l="0" t="0" r="5728" b="7121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3722" cy="21455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82E709D" w14:textId="77777777" w:rsidR="00267ACA" w:rsidRDefault="00807A0D">
      <w:pPr>
        <w:spacing w:after="0" w:line="240" w:lineRule="auto"/>
        <w:outlineLvl w:val="1"/>
      </w:pPr>
      <w:r>
        <w:rPr>
          <w:rFonts w:cs="Calibri"/>
          <w:b/>
          <w:bCs/>
          <w:color w:val="000000"/>
          <w:sz w:val="24"/>
          <w:szCs w:val="24"/>
        </w:rPr>
        <w:t xml:space="preserve">ANKIETA </w:t>
      </w:r>
      <w:r>
        <w:rPr>
          <w:rFonts w:cs="Calibri"/>
          <w:b/>
          <w:bCs/>
          <w:color w:val="000000"/>
          <w:spacing w:val="-5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>LA MIES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Z</w:t>
      </w:r>
      <w:r>
        <w:rPr>
          <w:rFonts w:cs="Calibri"/>
          <w:b/>
          <w:bCs/>
          <w:color w:val="000000"/>
          <w:sz w:val="24"/>
          <w:szCs w:val="24"/>
        </w:rPr>
        <w:t xml:space="preserve">KAŃCÓW 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PODHALAŃSKIEGO OBSZARU FUNKCJONALNEGO</w:t>
      </w:r>
    </w:p>
    <w:p w14:paraId="68A3063B" w14:textId="77777777" w:rsidR="00267ACA" w:rsidRDefault="00267ACA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1330569" w14:textId="77777777" w:rsidR="00267ACA" w:rsidRDefault="00807A0D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Szanowni Państwo,</w:t>
      </w:r>
    </w:p>
    <w:p w14:paraId="2D637047" w14:textId="77777777" w:rsidR="00267ACA" w:rsidRDefault="00807A0D">
      <w:pPr>
        <w:spacing w:after="0" w:line="240" w:lineRule="auto"/>
        <w:jc w:val="both"/>
      </w:pPr>
      <w:r>
        <w:rPr>
          <w:rFonts w:eastAsia="Times New Roman" w:cs="Calibri"/>
          <w:sz w:val="24"/>
          <w:szCs w:val="24"/>
          <w:lang w:eastAsia="pl-PL"/>
        </w:rPr>
        <w:t xml:space="preserve">w związku z trwającymi pracami nad stworzeniem 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Strategii ZIT </w:t>
      </w:r>
      <w:r>
        <w:rPr>
          <w:rStyle w:val="markedcontent"/>
          <w:rFonts w:cs="Calibri"/>
          <w:b/>
          <w:bCs/>
          <w:sz w:val="24"/>
          <w:szCs w:val="24"/>
        </w:rPr>
        <w:t>Podhalańskiego Obszaru Funkcjonalnego</w:t>
      </w:r>
      <w:r>
        <w:rPr>
          <w:rFonts w:eastAsia="Times New Roman" w:cs="Calibri"/>
          <w:sz w:val="24"/>
          <w:szCs w:val="24"/>
          <w:lang w:eastAsia="pl-PL"/>
        </w:rPr>
        <w:t xml:space="preserve"> obejmującego </w:t>
      </w:r>
      <w:r>
        <w:rPr>
          <w:rStyle w:val="markedcontent"/>
          <w:rFonts w:cs="Calibri"/>
          <w:sz w:val="24"/>
          <w:szCs w:val="24"/>
        </w:rPr>
        <w:t xml:space="preserve">Miasto Nowy Targ, Miasto Zakopane, Gminę Biały Dunajec, Gminę Bukowina Tatrzańska, Gminę Kościelisko, Gminę Poronin, Gminę Czarny Dunajec, Gminę Łapsze </w:t>
      </w:r>
      <w:proofErr w:type="spellStart"/>
      <w:r>
        <w:rPr>
          <w:rStyle w:val="markedcontent"/>
          <w:rFonts w:cs="Calibri"/>
          <w:sz w:val="24"/>
          <w:szCs w:val="24"/>
        </w:rPr>
        <w:t>Niżne</w:t>
      </w:r>
      <w:proofErr w:type="spellEnd"/>
      <w:r>
        <w:rPr>
          <w:rStyle w:val="markedcontent"/>
          <w:rFonts w:cs="Calibri"/>
          <w:sz w:val="24"/>
          <w:szCs w:val="24"/>
        </w:rPr>
        <w:t>, Gminę Nowy Targ, Gminę Rabka-Zdrój, Gminę</w:t>
      </w:r>
      <w:r>
        <w:rPr>
          <w:rFonts w:cs="Calibri"/>
          <w:sz w:val="24"/>
          <w:szCs w:val="24"/>
        </w:rPr>
        <w:t xml:space="preserve"> </w:t>
      </w:r>
      <w:r>
        <w:rPr>
          <w:rStyle w:val="markedcontent"/>
          <w:rFonts w:cs="Calibri"/>
          <w:sz w:val="24"/>
          <w:szCs w:val="24"/>
        </w:rPr>
        <w:t xml:space="preserve">Szaflary, Powiat Nowotarski oraz Powiat Tatrzański </w:t>
      </w:r>
      <w:r>
        <w:rPr>
          <w:rFonts w:eastAsia="Times New Roman" w:cs="Calibri"/>
          <w:sz w:val="24"/>
          <w:szCs w:val="24"/>
          <w:lang w:eastAsia="pl-PL"/>
        </w:rPr>
        <w:t>uprzejmie prosimy Państwa o wypełnienie poniższej ankiety.</w:t>
      </w:r>
    </w:p>
    <w:p w14:paraId="5AD7132E" w14:textId="77777777" w:rsidR="00267ACA" w:rsidRDefault="00267AC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0807BF2E" w14:textId="77777777" w:rsidR="00267ACA" w:rsidRDefault="00807A0D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Kwestionariusz ankiety dostępny jest pod adresem:</w:t>
      </w:r>
    </w:p>
    <w:p w14:paraId="2C3DF7AB" w14:textId="77777777" w:rsidR="00267ACA" w:rsidRDefault="005945CD">
      <w:pPr>
        <w:spacing w:after="0" w:line="240" w:lineRule="auto"/>
        <w:jc w:val="both"/>
      </w:pPr>
      <w:hyperlink r:id="rId8" w:history="1">
        <w:r w:rsidR="00807A0D">
          <w:rPr>
            <w:rStyle w:val="Hipercze"/>
            <w:rFonts w:eastAsia="Times New Roman" w:cs="Calibri"/>
            <w:sz w:val="24"/>
            <w:szCs w:val="24"/>
            <w:lang w:eastAsia="pl-PL"/>
          </w:rPr>
          <w:t>https://docs.google.com/forms/d/e/1FAIpQLSd1j6VTUZSyr0dL8bdJVVexbgXb0DbNW32DA092L_TuMFUHWw/viewform?vc=0&amp;c=0&amp;w=1&amp;flr=0</w:t>
        </w:r>
      </w:hyperlink>
      <w:r w:rsidR="00807A0D"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60531830" w14:textId="77777777" w:rsidR="00267ACA" w:rsidRDefault="00267AC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7577269D" w14:textId="77777777" w:rsidR="00267ACA" w:rsidRDefault="00807A0D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="Calibri"/>
          <w:b/>
          <w:bCs/>
          <w:sz w:val="24"/>
          <w:szCs w:val="24"/>
          <w:lang w:eastAsia="pl-PL"/>
        </w:rPr>
        <w:t>Badanie trwa od 4 października 2022 r. do 14 października 2022 r.</w:t>
      </w:r>
    </w:p>
    <w:p w14:paraId="771157B5" w14:textId="77777777" w:rsidR="00267ACA" w:rsidRDefault="00267ACA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F5EB290" w14:textId="77777777" w:rsidR="00267ACA" w:rsidRDefault="00807A0D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Ankieta jest anonimowa. Wyniki, po opracowaniu, będą przedstawione publicznie w formie zbiorczego raportu.</w:t>
      </w:r>
    </w:p>
    <w:p w14:paraId="1EF5293D" w14:textId="77777777" w:rsidR="00267ACA" w:rsidRDefault="00267AC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3E3BC46E" w14:textId="77777777" w:rsidR="00267ACA" w:rsidRDefault="00807A0D">
      <w:pPr>
        <w:spacing w:after="0" w:line="240" w:lineRule="auto"/>
        <w:jc w:val="both"/>
      </w:pPr>
      <w:r>
        <w:rPr>
          <w:rFonts w:eastAsia="Times New Roman" w:cs="Calibri"/>
          <w:sz w:val="24"/>
          <w:szCs w:val="24"/>
          <w:lang w:eastAsia="pl-PL"/>
        </w:rPr>
        <w:t xml:space="preserve">Wyrażenie Państwa opinii na temat silnych i słabych stron naszego regionu, a także rodzajów przedsięwzięć, które powinny zostać zrealizowane w obszarze jednostek tworzących MOF pozwoli uzyskać dane, na podstawie których uda się nam poznać potrzeby i oczekiwania lokalnej społeczności </w:t>
      </w:r>
      <w:r>
        <w:rPr>
          <w:rStyle w:val="markedcontent"/>
          <w:rFonts w:cs="Calibri"/>
          <w:b/>
          <w:bCs/>
          <w:sz w:val="24"/>
          <w:szCs w:val="24"/>
        </w:rPr>
        <w:t>Podhalańskiego Obszaru Funkcjonalnego.</w:t>
      </w:r>
    </w:p>
    <w:p w14:paraId="15EB7D71" w14:textId="77777777" w:rsidR="00267ACA" w:rsidRDefault="00267AC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0638047D" w14:textId="1E17C376" w:rsidR="00267ACA" w:rsidRDefault="00807A0D">
      <w:pPr>
        <w:spacing w:after="0" w:line="240" w:lineRule="auto"/>
        <w:jc w:val="both"/>
      </w:pPr>
      <w:r>
        <w:rPr>
          <w:rFonts w:eastAsia="Times New Roman" w:cs="Calibri"/>
          <w:sz w:val="24"/>
          <w:szCs w:val="24"/>
          <w:lang w:eastAsia="pl-PL"/>
        </w:rPr>
        <w:t>Opracowywana diagnoza ZIT będzie dokumentem, który określ</w:t>
      </w:r>
      <w:r w:rsidR="009F3FB4">
        <w:rPr>
          <w:rFonts w:eastAsia="Times New Roman" w:cs="Calibri"/>
          <w:sz w:val="24"/>
          <w:szCs w:val="24"/>
          <w:lang w:eastAsia="pl-PL"/>
        </w:rPr>
        <w:t>a</w:t>
      </w:r>
      <w:r>
        <w:rPr>
          <w:rFonts w:eastAsia="Times New Roman" w:cs="Calibri"/>
          <w:sz w:val="24"/>
          <w:szCs w:val="24"/>
          <w:lang w:eastAsia="pl-PL"/>
        </w:rPr>
        <w:t xml:space="preserve"> cele, kierunki rozwoju, zasady współpracy oraz najważniejsze przedsięwzięcia do realizacji przez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Stowarzyszenie</w:t>
      </w:r>
      <w:r>
        <w:rPr>
          <w:rFonts w:eastAsia="Times New Roman" w:cs="Calibri"/>
          <w:sz w:val="24"/>
          <w:szCs w:val="24"/>
          <w:lang w:eastAsia="pl-PL"/>
        </w:rPr>
        <w:t xml:space="preserve"> w ramach nowej perspektywy finansowej Unii Europejskiej. </w:t>
      </w:r>
    </w:p>
    <w:p w14:paraId="2E10D7DF" w14:textId="77777777" w:rsidR="00267ACA" w:rsidRDefault="00267AC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57366326" w14:textId="77777777" w:rsidR="00267ACA" w:rsidRDefault="00807A0D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Dziękujemy za poświęcony czas i udzielenie przemyślanych odpowiedzi.</w:t>
      </w:r>
    </w:p>
    <w:p w14:paraId="5C867A2D" w14:textId="77777777" w:rsidR="00267ACA" w:rsidRDefault="00807A0D">
      <w:pPr>
        <w:pStyle w:val="NormalnyWeb"/>
        <w:tabs>
          <w:tab w:val="left" w:pos="2895"/>
        </w:tabs>
        <w:spacing w:before="0" w:after="0" w:line="264" w:lineRule="auto"/>
      </w:pPr>
      <w:r>
        <w:rPr>
          <w:rFonts w:ascii="Calibri" w:hAnsi="Calibri" w:cs="Calibri"/>
          <w:b/>
          <w:bCs/>
          <w:color w:val="000000"/>
        </w:rPr>
        <w:t>Stowarzyszenie Podhalański Obszar Funkcjonalny</w:t>
      </w:r>
    </w:p>
    <w:sectPr w:rsidR="00267AC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AE169" w14:textId="77777777" w:rsidR="005945CD" w:rsidRDefault="005945CD">
      <w:pPr>
        <w:spacing w:after="0" w:line="240" w:lineRule="auto"/>
      </w:pPr>
      <w:r>
        <w:separator/>
      </w:r>
    </w:p>
  </w:endnote>
  <w:endnote w:type="continuationSeparator" w:id="0">
    <w:p w14:paraId="37AC8265" w14:textId="77777777" w:rsidR="005945CD" w:rsidRDefault="0059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318E2" w14:textId="77777777" w:rsidR="005945CD" w:rsidRDefault="005945C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030C40" w14:textId="77777777" w:rsidR="005945CD" w:rsidRDefault="00594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CA"/>
    <w:rsid w:val="000063A1"/>
    <w:rsid w:val="00267ACA"/>
    <w:rsid w:val="003D4DBD"/>
    <w:rsid w:val="004D03AE"/>
    <w:rsid w:val="005945CD"/>
    <w:rsid w:val="00807A0D"/>
    <w:rsid w:val="009F3FB4"/>
    <w:rsid w:val="00B90389"/>
    <w:rsid w:val="00D5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E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fikatresc">
    <w:name w:val="grafika_tresc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markedcontent">
    <w:name w:val="markedcontent"/>
    <w:basedOn w:val="Domylnaczcionkaakapitu"/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UnresolvedMention">
    <w:name w:val="Unresolved Mention"/>
    <w:basedOn w:val="Domylnaczcionkaakapitu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fikatresc">
    <w:name w:val="grafika_tresc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markedcontent">
    <w:name w:val="markedcontent"/>
    <w:basedOn w:val="Domylnaczcionkaakapitu"/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UnresolvedMention">
    <w:name w:val="Unresolved Mention"/>
    <w:basedOn w:val="Domylnaczcionkaakapitu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1j6VTUZSyr0dL8bdJVVexbgXb0DbNW32DA092L_TuMFUHWw/viewform?vc=0&amp;c=0&amp;w=1&amp;flr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 wro</dc:creator>
  <dc:description/>
  <cp:lastModifiedBy>Karolina Janiszewska</cp:lastModifiedBy>
  <cp:revision>5</cp:revision>
  <dcterms:created xsi:type="dcterms:W3CDTF">2022-10-04T06:22:00Z</dcterms:created>
  <dcterms:modified xsi:type="dcterms:W3CDTF">2022-10-05T06:34:00Z</dcterms:modified>
</cp:coreProperties>
</file>