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ED48" w14:textId="0F5AF6F6" w:rsidR="00F8776D" w:rsidRPr="005125FE" w:rsidRDefault="005125FE" w:rsidP="00AB4F2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5FE">
        <w:rPr>
          <w:rFonts w:ascii="Times New Roman" w:hAnsi="Times New Roman" w:cs="Times New Roman"/>
          <w:sz w:val="24"/>
          <w:szCs w:val="24"/>
        </w:rPr>
        <w:t>INFORMACJA O PROWADZENIU KONSULTACJI SPOŁECZNYCH</w:t>
      </w:r>
    </w:p>
    <w:p w14:paraId="2FC0E27B" w14:textId="15BD5B7B" w:rsidR="005125FE" w:rsidRPr="005125FE" w:rsidRDefault="005125FE">
      <w:pPr>
        <w:rPr>
          <w:rFonts w:ascii="Times New Roman" w:hAnsi="Times New Roman" w:cs="Times New Roman"/>
          <w:sz w:val="24"/>
          <w:szCs w:val="24"/>
        </w:rPr>
      </w:pPr>
    </w:p>
    <w:p w14:paraId="1C6B4C83" w14:textId="1C29D8CF" w:rsidR="005125FE" w:rsidRDefault="005125FE" w:rsidP="00AB4F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5FE">
        <w:rPr>
          <w:rFonts w:ascii="Times New Roman" w:hAnsi="Times New Roman" w:cs="Times New Roman"/>
          <w:sz w:val="24"/>
          <w:szCs w:val="24"/>
        </w:rPr>
        <w:t xml:space="preserve">W dniach </w:t>
      </w:r>
      <w:r w:rsidR="009D1F0E">
        <w:rPr>
          <w:rFonts w:ascii="Times New Roman" w:hAnsi="Times New Roman" w:cs="Times New Roman"/>
          <w:sz w:val="24"/>
          <w:szCs w:val="24"/>
        </w:rPr>
        <w:t>7</w:t>
      </w:r>
      <w:r w:rsidR="008B1E59">
        <w:rPr>
          <w:rFonts w:ascii="Times New Roman" w:hAnsi="Times New Roman" w:cs="Times New Roman"/>
          <w:sz w:val="24"/>
          <w:szCs w:val="24"/>
        </w:rPr>
        <w:t xml:space="preserve"> czerwca</w:t>
      </w:r>
      <w:r w:rsidRPr="005125FE">
        <w:rPr>
          <w:rFonts w:ascii="Times New Roman" w:hAnsi="Times New Roman" w:cs="Times New Roman"/>
          <w:sz w:val="24"/>
          <w:szCs w:val="24"/>
        </w:rPr>
        <w:t xml:space="preserve"> 202</w:t>
      </w:r>
      <w:r w:rsidR="008B1E59">
        <w:rPr>
          <w:rFonts w:ascii="Times New Roman" w:hAnsi="Times New Roman" w:cs="Times New Roman"/>
          <w:sz w:val="24"/>
          <w:szCs w:val="24"/>
        </w:rPr>
        <w:t>2</w:t>
      </w:r>
      <w:r w:rsidRPr="005125FE">
        <w:rPr>
          <w:rFonts w:ascii="Times New Roman" w:hAnsi="Times New Roman" w:cs="Times New Roman"/>
          <w:sz w:val="24"/>
          <w:szCs w:val="24"/>
        </w:rPr>
        <w:t xml:space="preserve"> r. do </w:t>
      </w:r>
      <w:r w:rsidR="008B1E59">
        <w:rPr>
          <w:rFonts w:ascii="Times New Roman" w:hAnsi="Times New Roman" w:cs="Times New Roman"/>
          <w:sz w:val="24"/>
          <w:szCs w:val="24"/>
        </w:rPr>
        <w:t>2</w:t>
      </w:r>
      <w:r w:rsidR="009D1F0E">
        <w:rPr>
          <w:rFonts w:ascii="Times New Roman" w:hAnsi="Times New Roman" w:cs="Times New Roman"/>
          <w:sz w:val="24"/>
          <w:szCs w:val="24"/>
        </w:rPr>
        <w:t>1</w:t>
      </w:r>
      <w:r w:rsidR="008B1E59">
        <w:rPr>
          <w:rFonts w:ascii="Times New Roman" w:hAnsi="Times New Roman" w:cs="Times New Roman"/>
          <w:sz w:val="24"/>
          <w:szCs w:val="24"/>
        </w:rPr>
        <w:t xml:space="preserve"> czerwca</w:t>
      </w:r>
      <w:r w:rsidRPr="005125FE">
        <w:rPr>
          <w:rFonts w:ascii="Times New Roman" w:hAnsi="Times New Roman" w:cs="Times New Roman"/>
          <w:sz w:val="24"/>
          <w:szCs w:val="24"/>
        </w:rPr>
        <w:t xml:space="preserve"> 202</w:t>
      </w:r>
      <w:r w:rsidR="008B1E59">
        <w:rPr>
          <w:rFonts w:ascii="Times New Roman" w:hAnsi="Times New Roman" w:cs="Times New Roman"/>
          <w:sz w:val="24"/>
          <w:szCs w:val="24"/>
        </w:rPr>
        <w:t>2</w:t>
      </w:r>
      <w:r w:rsidRPr="005125FE">
        <w:rPr>
          <w:rFonts w:ascii="Times New Roman" w:hAnsi="Times New Roman" w:cs="Times New Roman"/>
          <w:sz w:val="24"/>
          <w:szCs w:val="24"/>
        </w:rPr>
        <w:t xml:space="preserve"> r. prowadzone będą konsultacje społeczne w formie zbierania uwag w postaci papierowej </w:t>
      </w:r>
      <w:r>
        <w:rPr>
          <w:rFonts w:ascii="Times New Roman" w:hAnsi="Times New Roman" w:cs="Times New Roman"/>
          <w:sz w:val="24"/>
          <w:szCs w:val="24"/>
        </w:rPr>
        <w:t xml:space="preserve">lub elektronicznej, w tym za pomocą środków komunikacji elektronicznej na adres: </w:t>
      </w:r>
      <w:hyperlink r:id="rId4" w:history="1">
        <w:r w:rsidRPr="00BF42F2">
          <w:rPr>
            <w:rStyle w:val="Hipercze"/>
            <w:rFonts w:ascii="Times New Roman" w:hAnsi="Times New Roman" w:cs="Times New Roman"/>
            <w:sz w:val="24"/>
            <w:szCs w:val="24"/>
          </w:rPr>
          <w:t>cuw@poronin.pl</w:t>
        </w:r>
      </w:hyperlink>
      <w:r>
        <w:rPr>
          <w:rFonts w:ascii="Times New Roman" w:hAnsi="Times New Roman" w:cs="Times New Roman"/>
          <w:sz w:val="24"/>
          <w:szCs w:val="24"/>
        </w:rPr>
        <w:t>. Uwagi w formie papi</w:t>
      </w:r>
      <w:r w:rsidR="00AB4F2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rowej należy składać w Centrum Usług Wspólnych w Poroninie ul. Józefa Piłsudskiego 9.</w:t>
      </w:r>
    </w:p>
    <w:p w14:paraId="78859F67" w14:textId="056076BB" w:rsidR="005125FE" w:rsidRDefault="005125FE" w:rsidP="00AB4F2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5FE">
        <w:rPr>
          <w:rFonts w:ascii="Times New Roman" w:hAnsi="Times New Roman" w:cs="Times New Roman"/>
          <w:sz w:val="24"/>
          <w:szCs w:val="24"/>
        </w:rPr>
        <w:t>Przedmiotem konsultacji społecznych jest projekt uchwały w sprawie: ustalenia średniej ceny jednostki paliwa w Gminie Poronin w związku z realizacją obowiązku zapewnienia bezpłatnego transportu i opieki w czasie przewozu dzieci, młodzieży i uczniów do przedszkola, oddziału przedszkolnego, innej formy wychowania przedszkolnego, szkoły, ośrodka rewalidacyjno-wychowawczego. Konsultacje prowadzone są zgodnie z Uchwał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125FE">
        <w:rPr>
          <w:rFonts w:ascii="Times New Roman" w:hAnsi="Times New Roman" w:cs="Times New Roman"/>
          <w:sz w:val="24"/>
          <w:szCs w:val="24"/>
        </w:rPr>
        <w:t xml:space="preserve"> Nr XX/111/2016 Rady Gminy Poronin z dnia 23 maja 2016 r. w sprawie </w:t>
      </w:r>
      <w:r w:rsidRPr="005125FE">
        <w:rPr>
          <w:rFonts w:ascii="Times New Roman" w:hAnsi="Times New Roman" w:cs="Times New Roman"/>
          <w:bCs/>
          <w:sz w:val="24"/>
          <w:szCs w:val="24"/>
        </w:rPr>
        <w:t>określenia zasad i trybu przeprowadzenia konsultacji społecznych z mieszkańcami Gminy Poronin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Zarządzeniem </w:t>
      </w:r>
      <w:r w:rsidRPr="00B41A99">
        <w:rPr>
          <w:rFonts w:ascii="Times New Roman" w:hAnsi="Times New Roman" w:cs="Times New Roman"/>
          <w:bCs/>
          <w:sz w:val="24"/>
          <w:szCs w:val="24"/>
        </w:rPr>
        <w:t>Nr</w:t>
      </w:r>
      <w:r w:rsidR="00B41A99" w:rsidRPr="00B41A99">
        <w:rPr>
          <w:rFonts w:ascii="Times New Roman" w:hAnsi="Times New Roman" w:cs="Times New Roman"/>
          <w:bCs/>
          <w:sz w:val="24"/>
          <w:szCs w:val="24"/>
        </w:rPr>
        <w:t xml:space="preserve"> 53</w:t>
      </w:r>
      <w:r w:rsidRPr="00B41A99">
        <w:rPr>
          <w:rFonts w:ascii="Times New Roman" w:hAnsi="Times New Roman" w:cs="Times New Roman"/>
          <w:bCs/>
          <w:sz w:val="24"/>
          <w:szCs w:val="24"/>
        </w:rPr>
        <w:t>/202</w:t>
      </w:r>
      <w:r w:rsidR="008B1E59" w:rsidRPr="00B41A99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Wójta Gminy Poronin z dnia </w:t>
      </w:r>
      <w:r w:rsidR="008B1E59">
        <w:rPr>
          <w:rFonts w:ascii="Times New Roman" w:hAnsi="Times New Roman" w:cs="Times New Roman"/>
          <w:bCs/>
          <w:sz w:val="24"/>
          <w:szCs w:val="24"/>
        </w:rPr>
        <w:t>6 czerwca</w:t>
      </w:r>
      <w:r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B1E59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r.</w:t>
      </w:r>
    </w:p>
    <w:p w14:paraId="4F868BF1" w14:textId="7A4C5A27" w:rsidR="005125FE" w:rsidRPr="005125FE" w:rsidRDefault="005125FE" w:rsidP="00AB4F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Uchwały wraz z uzasadnieniem dostępny jest na stronie </w:t>
      </w:r>
      <w:hyperlink r:id="rId5" w:history="1">
        <w:r w:rsidRPr="00BF42F2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www.poronin.pl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Zakładka GMIN</w:t>
      </w:r>
      <w:r w:rsidR="009D1F0E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/Ogłoszenia, na stronie podmiotowej Biuletynu Informacji Publicznej Urzędu Gminy Poronin oraz na tablicy ogłoszeń w Urzędzie Gminy Poronin ul. Józefa Pił</w:t>
      </w:r>
      <w:r w:rsidR="00AB4F27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udskiego </w:t>
      </w:r>
      <w:r w:rsidR="009D1F0E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5125FE" w:rsidRPr="00512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FE"/>
    <w:rsid w:val="005125FE"/>
    <w:rsid w:val="008B1E59"/>
    <w:rsid w:val="009D1F0E"/>
    <w:rsid w:val="00AB4F27"/>
    <w:rsid w:val="00B41A99"/>
    <w:rsid w:val="00F8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8403"/>
  <w15:chartTrackingRefBased/>
  <w15:docId w15:val="{6DF9379E-DC6E-434E-9187-D4FCB881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25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onin.pl" TargetMode="External"/><Relationship Id="rId4" Type="http://schemas.openxmlformats.org/officeDocument/2006/relationships/hyperlink" Target="mailto:cuw@por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 Poronin Poronin</dc:creator>
  <cp:keywords/>
  <dc:description/>
  <cp:lastModifiedBy>Agnieszka Zabrzewska</cp:lastModifiedBy>
  <cp:revision>4</cp:revision>
  <cp:lastPrinted>2022-06-06T06:03:00Z</cp:lastPrinted>
  <dcterms:created xsi:type="dcterms:W3CDTF">2022-06-02T07:10:00Z</dcterms:created>
  <dcterms:modified xsi:type="dcterms:W3CDTF">2022-06-06T06:04:00Z</dcterms:modified>
</cp:coreProperties>
</file>