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47C21" w14:textId="5E48EF65" w:rsidR="00904101" w:rsidRPr="00F00EC2" w:rsidRDefault="0035451D" w:rsidP="00B60015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426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E71F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2/2022</w:t>
      </w:r>
    </w:p>
    <w:p w14:paraId="453AD5F4" w14:textId="77777777" w:rsidR="00904101" w:rsidRPr="00F00EC2" w:rsidRDefault="00904101" w:rsidP="00B60015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Poronin</w:t>
      </w:r>
    </w:p>
    <w:p w14:paraId="7D2ED4EB" w14:textId="4333149C" w:rsidR="00904101" w:rsidRPr="00F00EC2" w:rsidRDefault="0035451D" w:rsidP="00B60015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E71F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 listopada</w:t>
      </w:r>
      <w:r w:rsidR="00B600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04101" w:rsidRPr="00F00E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79C8D700" w14:textId="5DFCCE22" w:rsidR="00480C24" w:rsidRPr="00F00EC2" w:rsidRDefault="00904101" w:rsidP="00F00E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sprawie: </w:t>
      </w:r>
      <w:r w:rsidR="00480C24" w:rsidRPr="00F00EC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wykazu nieruchomości przeznaczonej do oddania w najem.</w:t>
      </w:r>
    </w:p>
    <w:p w14:paraId="2B9E0730" w14:textId="19C84751" w:rsidR="00480C24" w:rsidRPr="00F00EC2" w:rsidRDefault="00480C24" w:rsidP="00B600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EC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 2 pkt 3 oraz art. 31 ustawy z dnia 8 marca 1990 r. o samorządzie gminnym (</w:t>
      </w:r>
      <w:r w:rsidR="001B03D4" w:rsidRPr="00F00EC2">
        <w:rPr>
          <w:rFonts w:ascii="Times New Roman" w:eastAsia="Times New Roman" w:hAnsi="Times New Roman" w:cs="Times New Roman"/>
          <w:sz w:val="24"/>
          <w:szCs w:val="24"/>
          <w:lang w:eastAsia="pl-PL"/>
        </w:rPr>
        <w:t>tj. Dz.U. z 202</w:t>
      </w:r>
      <w:r w:rsidR="00B6001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B03D4" w:rsidRPr="00F00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47218C" w:rsidRPr="00F00EC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B03D4" w:rsidRPr="00F00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</w:t>
      </w:r>
      <w:r w:rsidR="00B60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559 z </w:t>
      </w:r>
      <w:proofErr w:type="spellStart"/>
      <w:r w:rsidR="00B6001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6001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1B03D4" w:rsidRPr="00F00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00EC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art. 13 ust. 1 i art. 35 ust. 1 i 2 ustawy z dnia 21 sierpnia 1997 r. o gospodarce nieruchomościami (</w:t>
      </w:r>
      <w:r w:rsidR="0047218C" w:rsidRPr="00F00EC2">
        <w:rPr>
          <w:rFonts w:ascii="Times New Roman" w:eastAsia="Times New Roman" w:hAnsi="Times New Roman" w:cs="Times New Roman"/>
          <w:sz w:val="24"/>
          <w:szCs w:val="24"/>
          <w:lang w:eastAsia="pl-PL"/>
        </w:rPr>
        <w:t>tj. Dz. U. z 202</w:t>
      </w:r>
      <w:r w:rsidR="00B6001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7218C" w:rsidRPr="00F00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</w:t>
      </w:r>
      <w:r w:rsidR="00B60015">
        <w:rPr>
          <w:rFonts w:ascii="Times New Roman" w:eastAsia="Times New Roman" w:hAnsi="Times New Roman" w:cs="Times New Roman"/>
          <w:sz w:val="24"/>
          <w:szCs w:val="24"/>
          <w:lang w:eastAsia="pl-PL"/>
        </w:rPr>
        <w:t>1899</w:t>
      </w:r>
      <w:r w:rsidR="00B600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7218C" w:rsidRPr="00F00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późn.zm.) </w:t>
      </w:r>
      <w:r w:rsidRPr="00F00EC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</w:p>
    <w:p w14:paraId="6886869D" w14:textId="77777777" w:rsidR="00480C24" w:rsidRPr="00F00EC2" w:rsidRDefault="00480C24" w:rsidP="00F00EC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EC2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0BE72E7F" w14:textId="61D1FA77" w:rsidR="00480C24" w:rsidRPr="00F00EC2" w:rsidRDefault="00480C24" w:rsidP="00BA18F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Przeznaczam do oddania w najem </w:t>
      </w:r>
      <w:r w:rsidR="00BA1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 </w:t>
      </w:r>
      <w:r w:rsidR="00B60015">
        <w:rPr>
          <w:rFonts w:ascii="Times New Roman" w:eastAsia="Times New Roman" w:hAnsi="Times New Roman" w:cs="Times New Roman"/>
          <w:sz w:val="24"/>
          <w:szCs w:val="24"/>
          <w:lang w:eastAsia="pl-PL"/>
        </w:rPr>
        <w:t>o pow. 372 m</w:t>
      </w:r>
      <w:r w:rsidR="00B60015" w:rsidRPr="00B600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B60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budynku Zespołu </w:t>
      </w:r>
      <w:proofErr w:type="spellStart"/>
      <w:r w:rsidR="00B6001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="00B60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Przedszkolnego w Zębie</w:t>
      </w:r>
      <w:r w:rsidR="00BA18F6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Św. Anny 3 w Zębie</w:t>
      </w:r>
      <w:r w:rsidR="00B60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</w:t>
      </w:r>
      <w:r w:rsidR="00BA18F6">
        <w:rPr>
          <w:rFonts w:ascii="Times New Roman" w:eastAsia="Times New Roman" w:hAnsi="Times New Roman" w:cs="Times New Roman"/>
          <w:sz w:val="24"/>
          <w:szCs w:val="24"/>
          <w:lang w:eastAsia="pl-PL"/>
        </w:rPr>
        <w:t>rzeznaczeniem na prowadzenie stołówki</w:t>
      </w:r>
      <w:r w:rsidRPr="00F00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określoną w wykazie stanowiącym </w:t>
      </w:r>
      <w:r w:rsidR="00731179" w:rsidRPr="00F00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  <w:r w:rsidRPr="00F00EC2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zarządzenia.</w:t>
      </w:r>
    </w:p>
    <w:p w14:paraId="3EEF8279" w14:textId="77777777" w:rsidR="00480C24" w:rsidRPr="00F00EC2" w:rsidRDefault="00480C24" w:rsidP="00F00EC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EC2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056D289D" w14:textId="24475CE4" w:rsidR="00480C24" w:rsidRPr="00F00EC2" w:rsidRDefault="00480C24" w:rsidP="00F00E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podlega wywieszeniu na tablicy ogłoszeń </w:t>
      </w:r>
      <w:r w:rsidR="00904101" w:rsidRPr="00F00EC2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</w:t>
      </w:r>
      <w:r w:rsidR="003F43FE" w:rsidRPr="00F00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Poronin</w:t>
      </w:r>
      <w:r w:rsidR="00904101" w:rsidRPr="00F00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Józefa Piłsudskiego 5 w Poroninie oraz opublikowaniu na stronie internetowej Gminy Poronin </w:t>
      </w:r>
      <w:hyperlink r:id="rId4" w:history="1">
        <w:r w:rsidR="00904101" w:rsidRPr="00F00EC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www.poronin.pl</w:t>
        </w:r>
      </w:hyperlink>
      <w:r w:rsidR="00904101" w:rsidRPr="00F00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EC2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 21 dni.</w:t>
      </w:r>
    </w:p>
    <w:p w14:paraId="47BBBB8B" w14:textId="77777777" w:rsidR="00480C24" w:rsidRPr="00F00EC2" w:rsidRDefault="00480C24" w:rsidP="00F00EC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EC2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0816994B" w14:textId="0577CC2C" w:rsidR="00480C24" w:rsidRPr="00F00EC2" w:rsidRDefault="00C75077" w:rsidP="00F00E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EC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zleca się Dyrektorowi Centrum Usług Wspólnych w Poroninie</w:t>
      </w:r>
    </w:p>
    <w:p w14:paraId="660384E5" w14:textId="77777777" w:rsidR="00480C24" w:rsidRPr="00F00EC2" w:rsidRDefault="00480C24" w:rsidP="00F00EC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EC2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300E3D4E" w14:textId="77777777" w:rsidR="00480C24" w:rsidRPr="00F00EC2" w:rsidRDefault="00480C24" w:rsidP="00F00E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EC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14:paraId="4C4BA880" w14:textId="77777777" w:rsidR="00833F19" w:rsidRPr="00F00EC2" w:rsidRDefault="00833F19" w:rsidP="00F00EC2">
      <w:pPr>
        <w:spacing w:line="360" w:lineRule="auto"/>
        <w:rPr>
          <w:sz w:val="24"/>
          <w:szCs w:val="24"/>
        </w:rPr>
      </w:pPr>
    </w:p>
    <w:sectPr w:rsidR="00833F19" w:rsidRPr="00F00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C24"/>
    <w:rsid w:val="001B03D4"/>
    <w:rsid w:val="0035451D"/>
    <w:rsid w:val="0037225E"/>
    <w:rsid w:val="003F43FE"/>
    <w:rsid w:val="0042667D"/>
    <w:rsid w:val="0047218C"/>
    <w:rsid w:val="00480C24"/>
    <w:rsid w:val="00502FAB"/>
    <w:rsid w:val="00731179"/>
    <w:rsid w:val="00804CF7"/>
    <w:rsid w:val="00833F19"/>
    <w:rsid w:val="00904101"/>
    <w:rsid w:val="00B60015"/>
    <w:rsid w:val="00BA18F6"/>
    <w:rsid w:val="00C75077"/>
    <w:rsid w:val="00E71FA6"/>
    <w:rsid w:val="00E877C9"/>
    <w:rsid w:val="00F0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46C0"/>
  <w15:chartTrackingRefBased/>
  <w15:docId w15:val="{9FA54487-4FE2-44FC-807C-87FC28C4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0C2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 Poronin Poronin</dc:creator>
  <cp:keywords/>
  <dc:description/>
  <cp:lastModifiedBy>Agnieszka Zabrzewska</cp:lastModifiedBy>
  <cp:revision>5</cp:revision>
  <cp:lastPrinted>2022-11-17T12:37:00Z</cp:lastPrinted>
  <dcterms:created xsi:type="dcterms:W3CDTF">2022-06-02T09:23:00Z</dcterms:created>
  <dcterms:modified xsi:type="dcterms:W3CDTF">2022-11-17T12:37:00Z</dcterms:modified>
</cp:coreProperties>
</file>